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1D66" w14:textId="210FB2C1" w:rsidR="00193E55" w:rsidRDefault="00AB6599" w:rsidP="001C466D">
      <w:pPr>
        <w:pStyle w:val="Geenafstand"/>
      </w:pPr>
      <w:r>
        <w:rPr>
          <w:noProof/>
        </w:rPr>
        <w:drawing>
          <wp:anchor distT="0" distB="0" distL="114300" distR="114300" simplePos="0" relativeHeight="251658240" behindDoc="0" locked="0" layoutInCell="1" allowOverlap="1" wp14:anchorId="1E4752C8" wp14:editId="778A7605">
            <wp:simplePos x="0" y="0"/>
            <wp:positionH relativeFrom="margin">
              <wp:posOffset>3671570</wp:posOffset>
            </wp:positionH>
            <wp:positionV relativeFrom="paragraph">
              <wp:posOffset>8255</wp:posOffset>
            </wp:positionV>
            <wp:extent cx="2486025" cy="723900"/>
            <wp:effectExtent l="0" t="0" r="9525" b="0"/>
            <wp:wrapSquare wrapText="bothSides"/>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486025" cy="7239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83D957" wp14:editId="1D9A94B6">
            <wp:simplePos x="0" y="0"/>
            <wp:positionH relativeFrom="margin">
              <wp:posOffset>13970</wp:posOffset>
            </wp:positionH>
            <wp:positionV relativeFrom="paragraph">
              <wp:posOffset>0</wp:posOffset>
            </wp:positionV>
            <wp:extent cx="1403985" cy="1022350"/>
            <wp:effectExtent l="0" t="0" r="5715" b="6350"/>
            <wp:wrapSquare wrapText="bothSides"/>
            <wp:docPr id="698721656" name="Afbeelding 2" descr="Afbeelding met tekst, schermopname, Lettertype,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721656" name="Afbeelding 2" descr="Afbeelding met tekst, schermopname, Lettertype, rood&#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985"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697">
        <w:rPr>
          <w:noProof/>
        </w:rPr>
        <w:t xml:space="preserve">   </w:t>
      </w:r>
    </w:p>
    <w:p w14:paraId="7648CDB0" w14:textId="1C734B3F" w:rsidR="00582244" w:rsidRDefault="00582244" w:rsidP="001C466D">
      <w:pPr>
        <w:pStyle w:val="Geenafstand"/>
      </w:pPr>
    </w:p>
    <w:p w14:paraId="60955DAC" w14:textId="73F4A81D" w:rsidR="00582244" w:rsidRDefault="00582244" w:rsidP="001C466D">
      <w:pPr>
        <w:pStyle w:val="Geenafstand"/>
      </w:pPr>
    </w:p>
    <w:p w14:paraId="31C7C737" w14:textId="28831104" w:rsidR="00582244" w:rsidRDefault="00582244" w:rsidP="001C466D">
      <w:pPr>
        <w:pStyle w:val="Geenafstand"/>
      </w:pPr>
    </w:p>
    <w:p w14:paraId="1C0F319E" w14:textId="70E80473" w:rsidR="00582244" w:rsidRDefault="00582244" w:rsidP="001C466D">
      <w:pPr>
        <w:pStyle w:val="Geenafstand"/>
      </w:pPr>
    </w:p>
    <w:p w14:paraId="37690420" w14:textId="77777777" w:rsidR="00AB6599" w:rsidRDefault="00AB6599" w:rsidP="001C466D">
      <w:pPr>
        <w:pStyle w:val="Geenafstand"/>
        <w:rPr>
          <w:b/>
          <w:bCs/>
        </w:rPr>
      </w:pPr>
    </w:p>
    <w:p w14:paraId="15CF4C00" w14:textId="77777777" w:rsidR="00AB6599" w:rsidRDefault="00AB6599" w:rsidP="001C466D">
      <w:pPr>
        <w:pStyle w:val="Geenafstand"/>
        <w:rPr>
          <w:b/>
          <w:bCs/>
        </w:rPr>
      </w:pPr>
    </w:p>
    <w:p w14:paraId="1491F235" w14:textId="77777777" w:rsidR="00793CC3" w:rsidRDefault="00E16339" w:rsidP="00B2258E">
      <w:pPr>
        <w:rPr>
          <w:rFonts w:ascii="Arial Nova" w:hAnsi="Arial Nova"/>
          <w:b/>
          <w:bCs/>
        </w:rPr>
      </w:pPr>
      <w:r w:rsidRPr="00B2258E">
        <w:rPr>
          <w:rFonts w:ascii="Arial Nova" w:hAnsi="Arial Nova"/>
          <w:b/>
          <w:bCs/>
        </w:rPr>
        <w:t xml:space="preserve">Op zondag </w:t>
      </w:r>
      <w:r w:rsidR="00635D91" w:rsidRPr="00B2258E">
        <w:rPr>
          <w:rFonts w:ascii="Arial Nova" w:hAnsi="Arial Nova"/>
          <w:b/>
          <w:bCs/>
        </w:rPr>
        <w:t>18 februari</w:t>
      </w:r>
      <w:r w:rsidRPr="00B2258E">
        <w:rPr>
          <w:rFonts w:ascii="Arial Nova" w:hAnsi="Arial Nova"/>
          <w:b/>
          <w:bCs/>
        </w:rPr>
        <w:t xml:space="preserve"> </w:t>
      </w:r>
      <w:r w:rsidR="001C466D" w:rsidRPr="00B2258E">
        <w:rPr>
          <w:rFonts w:ascii="Arial Nova" w:hAnsi="Arial Nova"/>
          <w:b/>
          <w:bCs/>
        </w:rPr>
        <w:t>202</w:t>
      </w:r>
      <w:r w:rsidR="00635D91" w:rsidRPr="00B2258E">
        <w:rPr>
          <w:rFonts w:ascii="Arial Nova" w:hAnsi="Arial Nova"/>
          <w:b/>
          <w:bCs/>
        </w:rPr>
        <w:t>4</w:t>
      </w:r>
      <w:r w:rsidR="001C466D" w:rsidRPr="00B2258E">
        <w:rPr>
          <w:rFonts w:ascii="Arial Nova" w:hAnsi="Arial Nova"/>
          <w:b/>
          <w:bCs/>
        </w:rPr>
        <w:t xml:space="preserve"> om 15.00 uur </w:t>
      </w:r>
      <w:r w:rsidR="00635D91" w:rsidRPr="00B2258E">
        <w:rPr>
          <w:rFonts w:ascii="Arial Nova" w:hAnsi="Arial Nova"/>
          <w:b/>
          <w:bCs/>
        </w:rPr>
        <w:t xml:space="preserve">en op zondag 26 mei 2024 om 15.00 uur </w:t>
      </w:r>
      <w:r w:rsidR="0062079E" w:rsidRPr="00B2258E">
        <w:rPr>
          <w:rFonts w:ascii="Arial Nova" w:hAnsi="Arial Nova"/>
          <w:b/>
          <w:bCs/>
        </w:rPr>
        <w:t xml:space="preserve">organiseert </w:t>
      </w:r>
      <w:r w:rsidR="00C177E5" w:rsidRPr="00B2258E">
        <w:rPr>
          <w:rFonts w:ascii="Arial Nova" w:hAnsi="Arial Nova"/>
          <w:b/>
          <w:bCs/>
        </w:rPr>
        <w:t xml:space="preserve">de Stichting Breukvlakken </w:t>
      </w:r>
      <w:r w:rsidR="0062079E" w:rsidRPr="00B2258E">
        <w:rPr>
          <w:rFonts w:ascii="Arial Nova" w:hAnsi="Arial Nova"/>
          <w:b/>
          <w:bCs/>
        </w:rPr>
        <w:t xml:space="preserve">samen met </w:t>
      </w:r>
      <w:r w:rsidRPr="00B2258E">
        <w:rPr>
          <w:rFonts w:ascii="Arial Nova" w:hAnsi="Arial Nova"/>
          <w:b/>
          <w:bCs/>
        </w:rPr>
        <w:t xml:space="preserve">de Psychoanalytische Kern Zuid-Nederland </w:t>
      </w:r>
      <w:r w:rsidR="00017169" w:rsidRPr="00B2258E">
        <w:rPr>
          <w:rFonts w:ascii="Arial Nova" w:hAnsi="Arial Nova"/>
          <w:b/>
          <w:bCs/>
        </w:rPr>
        <w:t xml:space="preserve">weer </w:t>
      </w:r>
      <w:r w:rsidR="0073256D" w:rsidRPr="00B2258E">
        <w:rPr>
          <w:rFonts w:ascii="Arial Nova" w:hAnsi="Arial Nova"/>
          <w:b/>
          <w:bCs/>
        </w:rPr>
        <w:t xml:space="preserve">twee </w:t>
      </w:r>
      <w:r w:rsidRPr="00B2258E">
        <w:rPr>
          <w:rFonts w:ascii="Arial Nova" w:hAnsi="Arial Nova"/>
          <w:b/>
          <w:bCs/>
        </w:rPr>
        <w:t>bijeenkomst</w:t>
      </w:r>
      <w:r w:rsidR="0073256D" w:rsidRPr="00B2258E">
        <w:rPr>
          <w:rFonts w:ascii="Arial Nova" w:hAnsi="Arial Nova"/>
          <w:b/>
          <w:bCs/>
        </w:rPr>
        <w:t>en</w:t>
      </w:r>
      <w:r w:rsidRPr="00B2258E">
        <w:rPr>
          <w:rFonts w:ascii="Arial Nova" w:hAnsi="Arial Nova"/>
          <w:b/>
          <w:bCs/>
        </w:rPr>
        <w:t xml:space="preserve"> </w:t>
      </w:r>
      <w:r w:rsidR="00793CC3">
        <w:rPr>
          <w:rFonts w:ascii="Arial Nova" w:hAnsi="Arial Nova"/>
          <w:b/>
          <w:bCs/>
        </w:rPr>
        <w:t xml:space="preserve">uit </w:t>
      </w:r>
      <w:r w:rsidR="001E6626" w:rsidRPr="00B2258E">
        <w:rPr>
          <w:rFonts w:ascii="Arial Nova" w:hAnsi="Arial Nova"/>
          <w:b/>
          <w:bCs/>
        </w:rPr>
        <w:t>de serie de Biografie in Psychoanalyse</w:t>
      </w:r>
      <w:r w:rsidR="00793CC3">
        <w:rPr>
          <w:rFonts w:ascii="Arial Nova" w:hAnsi="Arial Nova"/>
          <w:b/>
          <w:bCs/>
        </w:rPr>
        <w:t>.</w:t>
      </w:r>
    </w:p>
    <w:p w14:paraId="3035D5C7" w14:textId="04F3B5CB" w:rsidR="004A079C" w:rsidRPr="00B2258E" w:rsidRDefault="00793CC3" w:rsidP="00B2258E">
      <w:pPr>
        <w:rPr>
          <w:rFonts w:ascii="Arial Nova" w:hAnsi="Arial Nova"/>
          <w:b/>
          <w:bCs/>
        </w:rPr>
      </w:pPr>
      <w:r>
        <w:rPr>
          <w:rFonts w:ascii="Arial Nova" w:hAnsi="Arial Nova"/>
          <w:b/>
          <w:bCs/>
        </w:rPr>
        <w:t xml:space="preserve">Plaats: het </w:t>
      </w:r>
      <w:r w:rsidR="00E16339" w:rsidRPr="00B2258E">
        <w:rPr>
          <w:rFonts w:ascii="Arial Nova" w:hAnsi="Arial Nova"/>
          <w:b/>
          <w:bCs/>
        </w:rPr>
        <w:t>Pesthuys</w:t>
      </w:r>
      <w:r w:rsidR="00903951" w:rsidRPr="00B2258E">
        <w:rPr>
          <w:rFonts w:ascii="Arial Nova" w:hAnsi="Arial Nova"/>
          <w:b/>
          <w:bCs/>
        </w:rPr>
        <w:t>podium</w:t>
      </w:r>
      <w:r w:rsidR="00E16339" w:rsidRPr="00B2258E">
        <w:rPr>
          <w:rFonts w:ascii="Arial Nova" w:hAnsi="Arial Nova"/>
          <w:b/>
          <w:bCs/>
        </w:rPr>
        <w:t xml:space="preserve"> te Maastricht</w:t>
      </w:r>
      <w:r w:rsidR="001E6626" w:rsidRPr="00B2258E">
        <w:rPr>
          <w:rFonts w:ascii="Arial Nova" w:hAnsi="Arial Nova"/>
          <w:b/>
          <w:bCs/>
        </w:rPr>
        <w:t xml:space="preserve">. </w:t>
      </w:r>
    </w:p>
    <w:p w14:paraId="32D9471A" w14:textId="77777777" w:rsidR="00635D91" w:rsidRPr="00B2258E" w:rsidRDefault="00635D91" w:rsidP="00B2258E">
      <w:pPr>
        <w:rPr>
          <w:b/>
          <w:bCs/>
        </w:rPr>
      </w:pPr>
    </w:p>
    <w:p w14:paraId="39999A91" w14:textId="5F1F2E8A" w:rsidR="00635D91" w:rsidRPr="00034C2A" w:rsidRDefault="00034C2A" w:rsidP="00017169">
      <w:pPr>
        <w:rPr>
          <w:rFonts w:ascii="Arial Nova" w:hAnsi="Arial Nova"/>
        </w:rPr>
      </w:pPr>
      <w:r w:rsidRPr="00034C2A">
        <w:rPr>
          <w:rFonts w:ascii="Arial Nova" w:hAnsi="Arial Nova"/>
          <w:b/>
          <w:bCs/>
          <w:u w:val="single"/>
        </w:rPr>
        <w:t>Z</w:t>
      </w:r>
      <w:r w:rsidR="00635D91" w:rsidRPr="00034C2A">
        <w:rPr>
          <w:rFonts w:ascii="Arial Nova" w:hAnsi="Arial Nova"/>
          <w:b/>
          <w:bCs/>
          <w:u w:val="single"/>
        </w:rPr>
        <w:t xml:space="preserve">ondag 18 februari </w:t>
      </w:r>
      <w:r w:rsidR="00AE0320" w:rsidRPr="00034C2A">
        <w:rPr>
          <w:rFonts w:ascii="Arial Nova" w:hAnsi="Arial Nova"/>
          <w:b/>
          <w:bCs/>
          <w:u w:val="single"/>
        </w:rPr>
        <w:t>15.00</w:t>
      </w:r>
      <w:r w:rsidR="00AE0320" w:rsidRPr="00034C2A">
        <w:rPr>
          <w:rFonts w:ascii="Arial Nova" w:hAnsi="Arial Nova"/>
        </w:rPr>
        <w:t xml:space="preserve"> uur </w:t>
      </w:r>
      <w:r w:rsidR="00635D91" w:rsidRPr="00034C2A">
        <w:rPr>
          <w:rFonts w:ascii="Arial Nova" w:hAnsi="Arial Nova"/>
        </w:rPr>
        <w:t xml:space="preserve">zal </w:t>
      </w:r>
      <w:r w:rsidR="00017169" w:rsidRPr="00034C2A">
        <w:rPr>
          <w:rFonts w:ascii="Arial Nova" w:hAnsi="Arial Nova"/>
        </w:rPr>
        <w:t xml:space="preserve">Lieneke Frerichs spreken over haar </w:t>
      </w:r>
      <w:r w:rsidR="00635D91" w:rsidRPr="00034C2A">
        <w:rPr>
          <w:rFonts w:ascii="Arial Nova" w:hAnsi="Arial Nova"/>
        </w:rPr>
        <w:t xml:space="preserve">biografie van </w:t>
      </w:r>
      <w:r w:rsidR="00017169" w:rsidRPr="00034C2A">
        <w:rPr>
          <w:rFonts w:ascii="Arial Nova" w:hAnsi="Arial Nova"/>
        </w:rPr>
        <w:t>Nescio, leven en werk van J.H.F. Grönloh uit 2021.</w:t>
      </w:r>
      <w:r w:rsidR="00F42691" w:rsidRPr="00034C2A">
        <w:rPr>
          <w:rFonts w:ascii="Arial Nova" w:hAnsi="Arial Nova"/>
        </w:rPr>
        <w:t xml:space="preserve"> Psycholoog Johan Schokker reageert daarop vanuit een psychoanalytisch perspectief.</w:t>
      </w:r>
    </w:p>
    <w:p w14:paraId="6EE8D755" w14:textId="77777777" w:rsidR="00635D91" w:rsidRPr="00034C2A" w:rsidRDefault="00635D91" w:rsidP="00017169">
      <w:pPr>
        <w:rPr>
          <w:rFonts w:ascii="Arial Nova" w:hAnsi="Arial Nova"/>
        </w:rPr>
      </w:pPr>
      <w:r w:rsidRPr="00034C2A">
        <w:rPr>
          <w:rFonts w:ascii="Arial Nova" w:hAnsi="Arial Nova"/>
        </w:rPr>
        <w:t>Nescio was de man die in 1918 een boek met drie verhalen publiceerde, getiteld ‘De uitvreter’, ‘Titaantjes’ en ‘Dichtertje’. Hij bleef zich lange tijd achter de naam Nescio verbergen en hield zich, ook toen bekend gemaakt was dat hij J.H.F. Grönloh jr heette, buiten de literaire wereld. Aanvankelijk viel zijn manier van schrijven uit de toon maar nu, meer dan een eeuw later, wordt hij gezien als een van onze grootste schrijvers en zijn werk wordt door velen bewonderd en gekoesterd. Uit de biografie rijst het beeld op van een gecompliceerd mens, enerzijds een hard werkende, plichtsgetrouwe zakenman, gehecht aan vrouw en kinderen, anderzijds een vrijheidszoeker die graag in Nederland rondzwierf. In zijn jeugd was hij zelf een opstandig ‘titaantje’ dat, toen hij geleidelijk promotie maakte van kantoorbediende tot directeur van een handelmaatschappij, bij de verachte ‘heren’ ging horen. Die tweespalt maakte zijn leven moeilijk; door te schrijven probeerde hij zich daaruit te redden. Hij uitte zich in verhalen maar ook in brieven: aan zijn gezin gedurende een reis van een half jaar door Brits-Indië, aan zijn dochters vanuit Amsterdam tijdens de hongerwinter. De vele niet eerder gepubliceerde fragmenten uit brieven en andere persoonlijke documenten laten eens te meer zien wat een groot stilist hij was.</w:t>
      </w:r>
    </w:p>
    <w:p w14:paraId="0B60C9FD" w14:textId="77777777" w:rsidR="00017169" w:rsidRPr="00034C2A" w:rsidRDefault="00017169" w:rsidP="00017169">
      <w:pPr>
        <w:rPr>
          <w:rFonts w:ascii="Arial Nova" w:hAnsi="Arial Nova"/>
          <w:color w:val="747474"/>
        </w:rPr>
      </w:pPr>
    </w:p>
    <w:p w14:paraId="55411016" w14:textId="561ADA31" w:rsidR="0073256D" w:rsidRPr="00034C2A" w:rsidRDefault="00034C2A" w:rsidP="0073256D">
      <w:pPr>
        <w:rPr>
          <w:rFonts w:ascii="Arial Nova" w:hAnsi="Arial Nova" w:cstheme="minorHAnsi"/>
          <w:color w:val="202020"/>
        </w:rPr>
      </w:pPr>
      <w:r w:rsidRPr="00034C2A">
        <w:rPr>
          <w:rFonts w:ascii="Arial Nova" w:hAnsi="Arial Nova" w:cstheme="minorHAnsi"/>
          <w:b/>
          <w:bCs/>
          <w:color w:val="747474"/>
          <w:u w:val="single"/>
        </w:rPr>
        <w:t>Z</w:t>
      </w:r>
      <w:r w:rsidR="00AE0320" w:rsidRPr="00034C2A">
        <w:rPr>
          <w:rFonts w:ascii="Arial Nova" w:hAnsi="Arial Nova" w:cstheme="minorHAnsi"/>
          <w:b/>
          <w:bCs/>
          <w:color w:val="747474"/>
          <w:u w:val="single"/>
        </w:rPr>
        <w:t>ondag 26 mei om 15.00 uur</w:t>
      </w:r>
      <w:r w:rsidR="00AE0320" w:rsidRPr="00034C2A">
        <w:rPr>
          <w:rFonts w:ascii="Arial Nova" w:hAnsi="Arial Nova" w:cstheme="minorHAnsi"/>
          <w:color w:val="747474"/>
          <w:u w:val="single"/>
        </w:rPr>
        <w:t xml:space="preserve"> </w:t>
      </w:r>
      <w:r w:rsidR="0073256D" w:rsidRPr="00034C2A">
        <w:rPr>
          <w:rFonts w:ascii="Arial Nova" w:hAnsi="Arial Nova" w:cstheme="minorHAnsi"/>
          <w:color w:val="747474"/>
        </w:rPr>
        <w:t xml:space="preserve">zal </w:t>
      </w:r>
      <w:r w:rsidR="00643B13" w:rsidRPr="00034C2A">
        <w:rPr>
          <w:rStyle w:val="Zwaar"/>
          <w:rFonts w:ascii="Arial Nova" w:hAnsi="Arial Nova" w:cstheme="minorHAnsi"/>
          <w:b w:val="0"/>
          <w:bCs w:val="0"/>
          <w:color w:val="202020"/>
        </w:rPr>
        <w:t xml:space="preserve">Aleid Truyens </w:t>
      </w:r>
      <w:r w:rsidR="00643B13" w:rsidRPr="00034C2A">
        <w:rPr>
          <w:rFonts w:ascii="Arial Nova" w:hAnsi="Arial Nova" w:cstheme="minorHAnsi"/>
          <w:color w:val="202020"/>
        </w:rPr>
        <w:t>spreken over haar biografie </w:t>
      </w:r>
      <w:r w:rsidR="0073256D" w:rsidRPr="00034C2A">
        <w:rPr>
          <w:rFonts w:ascii="Arial Nova" w:hAnsi="Arial Nova" w:cstheme="minorHAnsi"/>
          <w:color w:val="202020"/>
        </w:rPr>
        <w:t>“</w:t>
      </w:r>
      <w:r w:rsidR="00643B13" w:rsidRPr="00034C2A">
        <w:rPr>
          <w:rStyle w:val="Nadruk"/>
          <w:rFonts w:ascii="Arial Nova" w:hAnsi="Arial Nova" w:cstheme="minorHAnsi"/>
          <w:color w:val="202020"/>
        </w:rPr>
        <w:t>Leven in de verbeelding, Hella S. Haasse, 1918 – 2011</w:t>
      </w:r>
      <w:r w:rsidR="0073256D" w:rsidRPr="00034C2A">
        <w:rPr>
          <w:rStyle w:val="Nadruk"/>
          <w:rFonts w:ascii="Arial Nova" w:hAnsi="Arial Nova" w:cstheme="minorHAnsi"/>
          <w:color w:val="202020"/>
        </w:rPr>
        <w:t>”</w:t>
      </w:r>
      <w:r w:rsidR="00643B13" w:rsidRPr="00034C2A">
        <w:rPr>
          <w:rFonts w:ascii="Arial Nova" w:hAnsi="Arial Nova" w:cstheme="minorHAnsi"/>
          <w:color w:val="202020"/>
        </w:rPr>
        <w:t>.</w:t>
      </w:r>
      <w:r w:rsidR="0073256D" w:rsidRPr="00034C2A">
        <w:rPr>
          <w:rFonts w:ascii="Arial Nova" w:hAnsi="Arial Nova" w:cstheme="minorHAnsi"/>
          <w:color w:val="202020"/>
        </w:rPr>
        <w:t xml:space="preserve"> Psychiater Greet Kuipers reageert daarop vanuit een psychoanalytisch perspectief.</w:t>
      </w:r>
    </w:p>
    <w:p w14:paraId="6448509D" w14:textId="64F63AF7" w:rsidR="00643B13" w:rsidRPr="00034C2A" w:rsidRDefault="00643B13" w:rsidP="0073256D">
      <w:pPr>
        <w:rPr>
          <w:rFonts w:ascii="Arial Nova" w:hAnsi="Arial Nova" w:cstheme="minorHAnsi"/>
          <w:color w:val="747474"/>
        </w:rPr>
      </w:pPr>
      <w:r w:rsidRPr="00034C2A">
        <w:rPr>
          <w:rFonts w:ascii="Arial Nova" w:hAnsi="Arial Nova" w:cstheme="minorHAnsi"/>
          <w:color w:val="202020"/>
        </w:rPr>
        <w:t>Aleid Truijens laat zien hoe sterk Haasse’s leven en werk verweven zijn. We zien hoe het meisje dat tot haar twintigste in voormalig Nederlands-Indië woonde, zich ontwikkelde tot de grootste schrijfster uit ons taalgebied. Haasse mocht dan een zondagskind lijken, zelf vond ze haar leven verre van gemakkelijk. Ze probeerde het conventionele leven te leiden dat van haar verwacht werd, terwijl ze haar toevlucht zocht in haar verbeelding – alleen daar voelde ze zich thuis.</w:t>
      </w:r>
    </w:p>
    <w:p w14:paraId="1DF27834" w14:textId="77777777" w:rsidR="00643B13" w:rsidRPr="00034C2A" w:rsidRDefault="00643B13" w:rsidP="001C466D">
      <w:pPr>
        <w:pStyle w:val="Geenafstand"/>
        <w:rPr>
          <w:rFonts w:ascii="Arial Nova" w:hAnsi="Arial Nova" w:cstheme="minorHAnsi"/>
          <w:b/>
          <w:bCs/>
        </w:rPr>
      </w:pPr>
    </w:p>
    <w:p w14:paraId="7FA48E58" w14:textId="77777777" w:rsidR="00EE2E04" w:rsidRPr="00034C2A" w:rsidRDefault="00CE2B6F" w:rsidP="001E6626">
      <w:pPr>
        <w:rPr>
          <w:rFonts w:ascii="Arial Nova" w:hAnsi="Arial Nova"/>
          <w:b/>
          <w:bCs/>
        </w:rPr>
      </w:pPr>
      <w:r w:rsidRPr="00034C2A">
        <w:rPr>
          <w:rFonts w:ascii="Arial Nova" w:hAnsi="Arial Nova"/>
        </w:rPr>
        <w:t xml:space="preserve">Boekhandel </w:t>
      </w:r>
      <w:r w:rsidRPr="00034C2A">
        <w:rPr>
          <w:rFonts w:ascii="Arial Nova" w:hAnsi="Arial Nova"/>
          <w:b/>
          <w:bCs/>
        </w:rPr>
        <w:t>de Tribune</w:t>
      </w:r>
      <w:r w:rsidRPr="00034C2A">
        <w:rPr>
          <w:rFonts w:ascii="Arial Nova" w:hAnsi="Arial Nova"/>
        </w:rPr>
        <w:t xml:space="preserve"> zal aanwezig zijn met exemplaren van de </w:t>
      </w:r>
      <w:r w:rsidR="0073256D" w:rsidRPr="00034C2A">
        <w:rPr>
          <w:rFonts w:ascii="Arial Nova" w:hAnsi="Arial Nova"/>
        </w:rPr>
        <w:t>biografieën</w:t>
      </w:r>
      <w:r w:rsidRPr="00034C2A">
        <w:rPr>
          <w:rFonts w:ascii="Arial Nova" w:hAnsi="Arial Nova"/>
        </w:rPr>
        <w:t xml:space="preserve"> </w:t>
      </w:r>
      <w:r w:rsidR="00D63728" w:rsidRPr="00034C2A">
        <w:rPr>
          <w:rFonts w:ascii="Arial Nova" w:hAnsi="Arial Nova"/>
        </w:rPr>
        <w:br/>
      </w:r>
    </w:p>
    <w:p w14:paraId="3C815028" w14:textId="78D0DC69" w:rsidR="00193E55" w:rsidRPr="00034C2A" w:rsidRDefault="001C466D" w:rsidP="001E6626">
      <w:pPr>
        <w:rPr>
          <w:rFonts w:ascii="Arial Nova" w:hAnsi="Arial Nova"/>
        </w:rPr>
      </w:pPr>
      <w:r w:rsidRPr="00034C2A">
        <w:rPr>
          <w:rFonts w:ascii="Arial Nova" w:hAnsi="Arial Nova"/>
          <w:b/>
          <w:bCs/>
        </w:rPr>
        <w:t xml:space="preserve">Bestellen: </w:t>
      </w:r>
      <w:r w:rsidRPr="00034C2A">
        <w:rPr>
          <w:rFonts w:ascii="Arial Nova" w:hAnsi="Arial Nova"/>
        </w:rPr>
        <w:t xml:space="preserve">kaarten zijn </w:t>
      </w:r>
      <w:r w:rsidR="00CC6FFE" w:rsidRPr="00034C2A">
        <w:rPr>
          <w:rFonts w:ascii="Arial Nova" w:hAnsi="Arial Nova"/>
        </w:rPr>
        <w:t xml:space="preserve">te </w:t>
      </w:r>
      <w:r w:rsidRPr="00034C2A">
        <w:rPr>
          <w:rFonts w:ascii="Arial Nova" w:hAnsi="Arial Nova"/>
        </w:rPr>
        <w:t>verkr</w:t>
      </w:r>
      <w:r w:rsidR="00CC6FFE" w:rsidRPr="00034C2A">
        <w:rPr>
          <w:rFonts w:ascii="Arial Nova" w:hAnsi="Arial Nova"/>
        </w:rPr>
        <w:t xml:space="preserve">ijgen </w:t>
      </w:r>
      <w:r w:rsidRPr="00034C2A">
        <w:rPr>
          <w:rFonts w:ascii="Arial Nova" w:hAnsi="Arial Nova"/>
        </w:rPr>
        <w:t>via de website van het Pesthuys</w:t>
      </w:r>
      <w:r w:rsidR="00903951" w:rsidRPr="00034C2A">
        <w:rPr>
          <w:rFonts w:ascii="Arial Nova" w:hAnsi="Arial Nova"/>
        </w:rPr>
        <w:t>podium</w:t>
      </w:r>
      <w:r w:rsidRPr="00034C2A">
        <w:rPr>
          <w:rFonts w:ascii="Arial Nova" w:hAnsi="Arial Nova"/>
        </w:rPr>
        <w:t xml:space="preserve">, </w:t>
      </w:r>
      <w:hyperlink r:id="rId7" w:history="1">
        <w:r w:rsidR="001E6626" w:rsidRPr="00034C2A">
          <w:rPr>
            <w:rStyle w:val="Hyperlink"/>
            <w:rFonts w:ascii="Arial Nova" w:hAnsi="Arial Nova"/>
          </w:rPr>
          <w:t>www.pesthuyspodium.nl</w:t>
        </w:r>
      </w:hyperlink>
      <w:r w:rsidR="00193E55" w:rsidRPr="00034C2A">
        <w:rPr>
          <w:rFonts w:ascii="Arial Nova" w:hAnsi="Arial Nova"/>
        </w:rPr>
        <w:t xml:space="preserve"> </w:t>
      </w:r>
    </w:p>
    <w:p w14:paraId="2E192BBC" w14:textId="77777777" w:rsidR="00614297" w:rsidRPr="00034C2A" w:rsidRDefault="00614297" w:rsidP="001E6626">
      <w:pPr>
        <w:rPr>
          <w:rFonts w:ascii="Arial Nova" w:hAnsi="Arial Nova"/>
        </w:rPr>
      </w:pPr>
    </w:p>
    <w:p w14:paraId="3D2600F3" w14:textId="776D236C" w:rsidR="001253A3" w:rsidRPr="00034C2A" w:rsidRDefault="001253A3" w:rsidP="001E6626">
      <w:pPr>
        <w:rPr>
          <w:rFonts w:ascii="Arial Nova" w:hAnsi="Arial Nova"/>
        </w:rPr>
      </w:pPr>
      <w:r w:rsidRPr="00034C2A">
        <w:rPr>
          <w:rFonts w:ascii="Arial Nova" w:hAnsi="Arial Nova"/>
        </w:rPr>
        <w:t>Namens de Stichting Breukvlakken en de PAK Zuid</w:t>
      </w:r>
      <w:r w:rsidR="00FF7AF2" w:rsidRPr="00034C2A">
        <w:rPr>
          <w:rFonts w:ascii="Arial Nova" w:hAnsi="Arial Nova"/>
        </w:rPr>
        <w:t xml:space="preserve"> </w:t>
      </w:r>
      <w:r w:rsidRPr="00034C2A">
        <w:rPr>
          <w:rFonts w:ascii="Arial Nova" w:hAnsi="Arial Nova"/>
        </w:rPr>
        <w:t>Nederland</w:t>
      </w:r>
    </w:p>
    <w:p w14:paraId="6981D6DA" w14:textId="674AD6F9" w:rsidR="00614297" w:rsidRPr="00034C2A" w:rsidRDefault="00614297" w:rsidP="001E6626">
      <w:pPr>
        <w:rPr>
          <w:rFonts w:ascii="Arial Nova" w:hAnsi="Arial Nova"/>
        </w:rPr>
      </w:pPr>
      <w:r w:rsidRPr="00034C2A">
        <w:rPr>
          <w:rFonts w:ascii="Arial Nova" w:hAnsi="Arial Nova"/>
        </w:rPr>
        <w:t>Thom van Lierop</w:t>
      </w:r>
    </w:p>
    <w:p w14:paraId="6D74281C" w14:textId="26CD7C4B" w:rsidR="00614297" w:rsidRPr="00034C2A" w:rsidRDefault="00614297" w:rsidP="001E6626">
      <w:pPr>
        <w:rPr>
          <w:rFonts w:ascii="Arial Nova" w:hAnsi="Arial Nova"/>
          <w:b/>
          <w:bCs/>
        </w:rPr>
      </w:pPr>
      <w:r w:rsidRPr="00034C2A">
        <w:rPr>
          <w:rFonts w:ascii="Arial Nova" w:hAnsi="Arial Nova"/>
        </w:rPr>
        <w:t>Klinisch psycholoog/psychoanalyticus</w:t>
      </w:r>
    </w:p>
    <w:p w14:paraId="47ECE0BA" w14:textId="1849AF75" w:rsidR="00193E55" w:rsidRPr="00034C2A" w:rsidRDefault="00193E55" w:rsidP="00193E55">
      <w:pPr>
        <w:shd w:val="clear" w:color="auto" w:fill="FFFFFF"/>
        <w:spacing w:line="330" w:lineRule="atLeast"/>
        <w:ind w:left="360"/>
        <w:rPr>
          <w:rFonts w:ascii="Arial Nova" w:eastAsia="Times New Roman" w:hAnsi="Arial Nova" w:cs="Times New Roman"/>
          <w:color w:val="4D5156"/>
          <w:sz w:val="21"/>
          <w:szCs w:val="21"/>
        </w:rPr>
      </w:pPr>
    </w:p>
    <w:p w14:paraId="350C3D84" w14:textId="6576235F" w:rsidR="00D63728" w:rsidRPr="00034C2A" w:rsidRDefault="00D63728" w:rsidP="00D63728">
      <w:pPr>
        <w:spacing w:after="240"/>
        <w:rPr>
          <w:rFonts w:ascii="Arial Nova" w:hAnsi="Arial Nova"/>
        </w:rPr>
      </w:pPr>
      <w:r w:rsidRPr="00034C2A">
        <w:rPr>
          <w:rFonts w:ascii="Arial Nova" w:hAnsi="Arial Nova"/>
        </w:rPr>
        <w:br/>
      </w:r>
    </w:p>
    <w:p w14:paraId="17952747" w14:textId="77777777" w:rsidR="00FF58AB" w:rsidRDefault="00FF58AB"/>
    <w:sectPr w:rsidR="00FF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D24"/>
    <w:multiLevelType w:val="multilevel"/>
    <w:tmpl w:val="ED3C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382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28"/>
    <w:rsid w:val="00017169"/>
    <w:rsid w:val="00034C2A"/>
    <w:rsid w:val="001253A3"/>
    <w:rsid w:val="00193E55"/>
    <w:rsid w:val="001C466D"/>
    <w:rsid w:val="001E6626"/>
    <w:rsid w:val="002C68DB"/>
    <w:rsid w:val="004A079C"/>
    <w:rsid w:val="00582244"/>
    <w:rsid w:val="00591B1E"/>
    <w:rsid w:val="00614297"/>
    <w:rsid w:val="0062079E"/>
    <w:rsid w:val="00635D91"/>
    <w:rsid w:val="00643B13"/>
    <w:rsid w:val="00652FBB"/>
    <w:rsid w:val="00664257"/>
    <w:rsid w:val="00704267"/>
    <w:rsid w:val="007301AE"/>
    <w:rsid w:val="0073256D"/>
    <w:rsid w:val="00744D72"/>
    <w:rsid w:val="00793CC3"/>
    <w:rsid w:val="007A2938"/>
    <w:rsid w:val="007C7054"/>
    <w:rsid w:val="008D4648"/>
    <w:rsid w:val="00903951"/>
    <w:rsid w:val="00963FC3"/>
    <w:rsid w:val="00A22258"/>
    <w:rsid w:val="00A974C7"/>
    <w:rsid w:val="00AA3697"/>
    <w:rsid w:val="00AB6599"/>
    <w:rsid w:val="00AE0320"/>
    <w:rsid w:val="00B2258E"/>
    <w:rsid w:val="00BC6DA2"/>
    <w:rsid w:val="00C177E5"/>
    <w:rsid w:val="00CC6FFE"/>
    <w:rsid w:val="00CE2B6F"/>
    <w:rsid w:val="00D436AD"/>
    <w:rsid w:val="00D63728"/>
    <w:rsid w:val="00E16339"/>
    <w:rsid w:val="00EA3199"/>
    <w:rsid w:val="00EE2E04"/>
    <w:rsid w:val="00F42691"/>
    <w:rsid w:val="00FC420A"/>
    <w:rsid w:val="00FF58AB"/>
    <w:rsid w:val="00FF7A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4D03"/>
  <w15:chartTrackingRefBased/>
  <w15:docId w15:val="{5A18B434-E77D-4D59-908C-D7124818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728"/>
    <w:pPr>
      <w:spacing w:after="0" w:line="240" w:lineRule="auto"/>
    </w:pPr>
    <w:rPr>
      <w:rFonts w:ascii="Calibri" w:hAnsi="Calibri" w:cs="Calibri"/>
      <w:kern w:val="0"/>
      <w:lang w:eastAsia="nl-NL"/>
      <w14:ligatures w14:val="none"/>
    </w:rPr>
  </w:style>
  <w:style w:type="paragraph" w:styleId="Kop3">
    <w:name w:val="heading 3"/>
    <w:basedOn w:val="Standaard"/>
    <w:next w:val="Standaard"/>
    <w:link w:val="Kop3Char"/>
    <w:uiPriority w:val="9"/>
    <w:semiHidden/>
    <w:unhideWhenUsed/>
    <w:qFormat/>
    <w:rsid w:val="00193E5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466D"/>
    <w:pPr>
      <w:spacing w:after="0" w:line="240" w:lineRule="auto"/>
    </w:pPr>
    <w:rPr>
      <w:rFonts w:ascii="Calibri" w:hAnsi="Calibri" w:cs="Calibri"/>
      <w:kern w:val="0"/>
      <w:lang w:eastAsia="nl-NL"/>
      <w14:ligatures w14:val="none"/>
    </w:rPr>
  </w:style>
  <w:style w:type="character" w:customStyle="1" w:styleId="Kop3Char">
    <w:name w:val="Kop 3 Char"/>
    <w:basedOn w:val="Standaardalinea-lettertype"/>
    <w:link w:val="Kop3"/>
    <w:uiPriority w:val="9"/>
    <w:semiHidden/>
    <w:rsid w:val="00193E55"/>
    <w:rPr>
      <w:rFonts w:asciiTheme="majorHAnsi" w:eastAsiaTheme="majorEastAsia" w:hAnsiTheme="majorHAnsi" w:cstheme="majorBidi"/>
      <w:color w:val="1F3763" w:themeColor="accent1" w:themeShade="7F"/>
      <w:kern w:val="0"/>
      <w:sz w:val="24"/>
      <w:szCs w:val="24"/>
      <w:lang w:eastAsia="nl-NL"/>
      <w14:ligatures w14:val="none"/>
    </w:rPr>
  </w:style>
  <w:style w:type="character" w:styleId="Hyperlink">
    <w:name w:val="Hyperlink"/>
    <w:basedOn w:val="Standaardalinea-lettertype"/>
    <w:uiPriority w:val="99"/>
    <w:unhideWhenUsed/>
    <w:rsid w:val="00193E55"/>
    <w:rPr>
      <w:color w:val="0563C1" w:themeColor="hyperlink"/>
      <w:u w:val="single"/>
    </w:rPr>
  </w:style>
  <w:style w:type="character" w:styleId="Onopgelostemelding">
    <w:name w:val="Unresolved Mention"/>
    <w:basedOn w:val="Standaardalinea-lettertype"/>
    <w:uiPriority w:val="99"/>
    <w:semiHidden/>
    <w:unhideWhenUsed/>
    <w:rsid w:val="00193E55"/>
    <w:rPr>
      <w:color w:val="605E5C"/>
      <w:shd w:val="clear" w:color="auto" w:fill="E1DFDD"/>
    </w:rPr>
  </w:style>
  <w:style w:type="character" w:styleId="Zwaar">
    <w:name w:val="Strong"/>
    <w:basedOn w:val="Standaardalinea-lettertype"/>
    <w:uiPriority w:val="22"/>
    <w:qFormat/>
    <w:rsid w:val="00643B13"/>
    <w:rPr>
      <w:b/>
      <w:bCs/>
    </w:rPr>
  </w:style>
  <w:style w:type="character" w:styleId="Nadruk">
    <w:name w:val="Emphasis"/>
    <w:basedOn w:val="Standaardalinea-lettertype"/>
    <w:uiPriority w:val="20"/>
    <w:qFormat/>
    <w:rsid w:val="00643B13"/>
    <w:rPr>
      <w:i/>
      <w:iCs/>
    </w:rPr>
  </w:style>
  <w:style w:type="paragraph" w:styleId="Normaalweb">
    <w:name w:val="Normal (Web)"/>
    <w:basedOn w:val="Standaard"/>
    <w:uiPriority w:val="99"/>
    <w:semiHidden/>
    <w:unhideWhenUsed/>
    <w:rsid w:val="00635D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7181">
      <w:bodyDiv w:val="1"/>
      <w:marLeft w:val="0"/>
      <w:marRight w:val="0"/>
      <w:marTop w:val="0"/>
      <w:marBottom w:val="0"/>
      <w:divBdr>
        <w:top w:val="none" w:sz="0" w:space="0" w:color="auto"/>
        <w:left w:val="none" w:sz="0" w:space="0" w:color="auto"/>
        <w:bottom w:val="none" w:sz="0" w:space="0" w:color="auto"/>
        <w:right w:val="none" w:sz="0" w:space="0" w:color="auto"/>
      </w:divBdr>
      <w:divsChild>
        <w:div w:id="934364942">
          <w:marLeft w:val="0"/>
          <w:marRight w:val="0"/>
          <w:marTop w:val="540"/>
          <w:marBottom w:val="540"/>
          <w:divBdr>
            <w:top w:val="none" w:sz="0" w:space="0" w:color="auto"/>
            <w:left w:val="none" w:sz="0" w:space="0" w:color="auto"/>
            <w:bottom w:val="none" w:sz="0" w:space="0" w:color="auto"/>
            <w:right w:val="none" w:sz="0" w:space="0" w:color="auto"/>
          </w:divBdr>
          <w:divsChild>
            <w:div w:id="1702440012">
              <w:marLeft w:val="0"/>
              <w:marRight w:val="0"/>
              <w:marTop w:val="0"/>
              <w:marBottom w:val="0"/>
              <w:divBdr>
                <w:top w:val="none" w:sz="0" w:space="0" w:color="auto"/>
                <w:left w:val="none" w:sz="0" w:space="0" w:color="auto"/>
                <w:bottom w:val="none" w:sz="0" w:space="0" w:color="auto"/>
                <w:right w:val="none" w:sz="0" w:space="0" w:color="auto"/>
              </w:divBdr>
            </w:div>
            <w:div w:id="18993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1720">
      <w:bodyDiv w:val="1"/>
      <w:marLeft w:val="0"/>
      <w:marRight w:val="0"/>
      <w:marTop w:val="0"/>
      <w:marBottom w:val="0"/>
      <w:divBdr>
        <w:top w:val="none" w:sz="0" w:space="0" w:color="auto"/>
        <w:left w:val="none" w:sz="0" w:space="0" w:color="auto"/>
        <w:bottom w:val="none" w:sz="0" w:space="0" w:color="auto"/>
        <w:right w:val="none" w:sz="0" w:space="0" w:color="auto"/>
      </w:divBdr>
    </w:div>
    <w:div w:id="1386368296">
      <w:bodyDiv w:val="1"/>
      <w:marLeft w:val="0"/>
      <w:marRight w:val="0"/>
      <w:marTop w:val="0"/>
      <w:marBottom w:val="0"/>
      <w:divBdr>
        <w:top w:val="none" w:sz="0" w:space="0" w:color="auto"/>
        <w:left w:val="none" w:sz="0" w:space="0" w:color="auto"/>
        <w:bottom w:val="none" w:sz="0" w:space="0" w:color="auto"/>
        <w:right w:val="none" w:sz="0" w:space="0" w:color="auto"/>
      </w:divBdr>
    </w:div>
    <w:div w:id="1455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sthuyspodi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van Lierop</dc:creator>
  <cp:keywords/>
  <dc:description/>
  <cp:lastModifiedBy>Angela Binken | NPAV</cp:lastModifiedBy>
  <cp:revision>2</cp:revision>
  <dcterms:created xsi:type="dcterms:W3CDTF">2023-12-28T13:32:00Z</dcterms:created>
  <dcterms:modified xsi:type="dcterms:W3CDTF">2023-12-28T13:32:00Z</dcterms:modified>
</cp:coreProperties>
</file>